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7E7A4EF8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DA10CF">
        <w:rPr>
          <w:b/>
          <w:noProof/>
          <w:sz w:val="24"/>
        </w:rPr>
        <w:t>4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94043D" w:rsidRPr="0094043D">
        <w:rPr>
          <w:b/>
          <w:noProof/>
          <w:sz w:val="28"/>
        </w:rPr>
        <w:t>RP-21318</w:t>
      </w:r>
      <w:r w:rsidR="00DF6EBB">
        <w:rPr>
          <w:b/>
          <w:noProof/>
          <w:sz w:val="28"/>
        </w:rPr>
        <w:t>4</w:t>
      </w:r>
    </w:p>
    <w:p w14:paraId="2526E692" w14:textId="25C32D52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DA10CF" w:rsidRPr="00DA10CF">
        <w:rPr>
          <w:b/>
          <w:noProof/>
          <w:sz w:val="24"/>
        </w:rPr>
        <w:t>December 6 – 17,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DF6EBB">
        <w:rPr>
          <w:bCs/>
          <w:noProof/>
          <w:sz w:val="18"/>
          <w:szCs w:val="14"/>
        </w:rPr>
        <w:t>xxxxxx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1D7F735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F6EBB">
        <w:rPr>
          <w:rFonts w:ascii="Arial" w:eastAsia="Batang" w:hAnsi="Arial" w:cs="Arial"/>
          <w:b/>
          <w:lang w:eastAsia="zh-CN"/>
        </w:rPr>
        <w:t>New WID for I</w:t>
      </w:r>
      <w:r w:rsidR="00DF6EBB" w:rsidRPr="00DF6EBB">
        <w:rPr>
          <w:rFonts w:ascii="Arial" w:eastAsia="Batang" w:hAnsi="Arial" w:cs="Arial"/>
          <w:b/>
          <w:lang w:eastAsia="zh-CN"/>
        </w:rPr>
        <w:t>ntroduction of the VLP mode for the 6GHz unlicensed band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194FC6B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DF6EBB">
        <w:rPr>
          <w:rFonts w:ascii="Arial" w:eastAsia="Batang" w:hAnsi="Arial"/>
          <w:b/>
          <w:lang w:eastAsia="zh-CN"/>
        </w:rPr>
        <w:t>1.4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03E5791C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F6EBB">
        <w:t>I</w:t>
      </w:r>
      <w:r w:rsidR="00DF6EBB" w:rsidRPr="00DF6EBB">
        <w:t>ntroduction of the VLP mode for the 6GHz unlicensed band</w:t>
      </w:r>
    </w:p>
    <w:p w14:paraId="3212294B" w14:textId="34C869B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</w:t>
      </w:r>
      <w:r w:rsidR="00DF6EBB" w:rsidRPr="00DF6EBB">
        <w:rPr>
          <w:highlight w:val="yellow"/>
        </w:rPr>
        <w:t>xxx</w:t>
      </w:r>
    </w:p>
    <w:p w14:paraId="7DC6FBEF" w14:textId="58AAB78F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DF6EBB" w:rsidRPr="00DF6EBB">
        <w:rPr>
          <w:highlight w:val="yellow"/>
        </w:rPr>
        <w:t>xxx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4C994118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</w:t>
      </w:r>
      <w:r w:rsidR="00B67976">
        <w:rPr>
          <w:rFonts w:ascii="Arial" w:hAnsi="Arial"/>
          <w:sz w:val="32"/>
        </w:rPr>
        <w:t>8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02A2B61E" w:rsidR="003E5727" w:rsidRPr="00B67976" w:rsidRDefault="00B67976" w:rsidP="003E5727">
            <w:pPr>
              <w:pStyle w:val="TAL"/>
              <w:rPr>
                <w:highlight w:val="yellow"/>
              </w:rPr>
            </w:pPr>
            <w:r w:rsidRPr="00B67976">
              <w:rPr>
                <w:highlight w:val="yellow"/>
              </w:rPr>
              <w:t>xxx</w:t>
            </w:r>
          </w:p>
        </w:tc>
        <w:tc>
          <w:tcPr>
            <w:tcW w:w="3326" w:type="dxa"/>
          </w:tcPr>
          <w:p w14:paraId="7DF8AE01" w14:textId="65CD32D5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B67976" w:rsidRPr="00B67976">
              <w:t>Introduction of the VLP mode for the 6GHz unlicensed band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27BBAD71" w:rsidR="003E5727" w:rsidRPr="00B67976" w:rsidRDefault="00B67976" w:rsidP="003E5727">
            <w:pPr>
              <w:pStyle w:val="TAL"/>
              <w:rPr>
                <w:highlight w:val="yellow"/>
              </w:rPr>
            </w:pPr>
            <w:r w:rsidRPr="00B67976">
              <w:rPr>
                <w:highlight w:val="yellow"/>
              </w:rPr>
              <w:t>xxx</w:t>
            </w:r>
          </w:p>
        </w:tc>
        <w:tc>
          <w:tcPr>
            <w:tcW w:w="3326" w:type="dxa"/>
          </w:tcPr>
          <w:p w14:paraId="532EBCB1" w14:textId="2DF0A55A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B67976" w:rsidRPr="00B67976">
              <w:t>Introduction of the VLP mode for the 6GHz unlicensed band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5F7CA72F" w:rsidR="007758BA" w:rsidRDefault="00E26926" w:rsidP="00251D80">
      <w:pPr>
        <w:rPr>
          <w:bCs/>
        </w:rPr>
      </w:pPr>
      <w:r>
        <w:rPr>
          <w:bCs/>
        </w:rPr>
        <w:t>NR-U</w:t>
      </w:r>
      <w:r w:rsidR="00EE5E4E">
        <w:rPr>
          <w:bCs/>
        </w:rPr>
        <w:t xml:space="preserve"> feature</w:t>
      </w:r>
      <w:r>
        <w:rPr>
          <w:bCs/>
        </w:rPr>
        <w:t xml:space="preserve"> </w:t>
      </w:r>
      <w:r w:rsidR="00EE5E4E">
        <w:rPr>
          <w:bCs/>
        </w:rPr>
        <w:t>was</w:t>
      </w:r>
      <w:r>
        <w:rPr>
          <w:bCs/>
        </w:rPr>
        <w:t xml:space="preserve"> standardized in Rel-16 </w:t>
      </w:r>
      <w:r w:rsidR="00EE5E4E">
        <w:rPr>
          <w:bCs/>
        </w:rPr>
        <w:t xml:space="preserve">whereupon </w:t>
      </w:r>
      <w:r w:rsidR="00B67976">
        <w:rPr>
          <w:bCs/>
        </w:rPr>
        <w:t>two unlicensed bands were added, 5GHz and 6GHz</w:t>
      </w:r>
      <w:r w:rsidR="00EE5E4E">
        <w:rPr>
          <w:bCs/>
        </w:rPr>
        <w:t xml:space="preserve">. </w:t>
      </w:r>
      <w:r w:rsidR="00B67976">
        <w:rPr>
          <w:bCs/>
        </w:rPr>
        <w:t xml:space="preserve">Unlike the 5GHz unlicensed band, the 6GHz band has several operational modes: standard power (SP), low power indoor (LPI), and very low power (VLP). While support for the SP and LPI modes have been added in Rel-16 and the corresponding Rel-17 WIs for the lower and the full 6GHz band, the VLP functionality is not supported by </w:t>
      </w:r>
      <w:r w:rsidR="00D113DA">
        <w:rPr>
          <w:bCs/>
        </w:rPr>
        <w:t xml:space="preserve">the </w:t>
      </w:r>
      <w:r w:rsidR="00B67976">
        <w:rPr>
          <w:bCs/>
        </w:rPr>
        <w:t xml:space="preserve">existing 3GPP </w:t>
      </w:r>
      <w:r w:rsidR="00D113DA">
        <w:rPr>
          <w:bCs/>
        </w:rPr>
        <w:t xml:space="preserve">core </w:t>
      </w:r>
      <w:r w:rsidR="00B67976">
        <w:rPr>
          <w:bCs/>
        </w:rPr>
        <w:t>specifications</w:t>
      </w:r>
      <w:r w:rsidR="00EE5E4E">
        <w:rPr>
          <w:bCs/>
        </w:rPr>
        <w:t xml:space="preserve">. </w:t>
      </w:r>
    </w:p>
    <w:p w14:paraId="6850EE87" w14:textId="6C16DF4B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</w:t>
      </w:r>
      <w:r w:rsidR="00D113DA">
        <w:rPr>
          <w:bCs/>
        </w:rPr>
        <w:t xml:space="preserve"> including the VLP mode</w:t>
      </w:r>
      <w:r w:rsidR="00A055F8">
        <w:rPr>
          <w:bCs/>
        </w:rPr>
        <w:t>:</w:t>
      </w:r>
    </w:p>
    <w:p w14:paraId="2E454FB1" w14:textId="3FA9D77A" w:rsidR="00D113DA" w:rsidRDefault="007758BA" w:rsidP="007758BA">
      <w:pPr>
        <w:pStyle w:val="B1"/>
      </w:pPr>
      <w:r w:rsidRPr="00216E4A">
        <w:t>-</w:t>
      </w:r>
      <w:r w:rsidRPr="00216E4A">
        <w:tab/>
      </w:r>
      <w:r w:rsidR="00D113DA">
        <w:t>Region 1: UK, Morocco (</w:t>
      </w:r>
      <w:r w:rsidR="00D113DA" w:rsidRPr="00216E4A">
        <w:t>5925</w:t>
      </w:r>
      <w:r w:rsidR="00D113DA">
        <w:t>-6425) and EU/CEPT (5945-6425)</w:t>
      </w:r>
    </w:p>
    <w:p w14:paraId="6EE99F80" w14:textId="736BC274" w:rsidR="007758BA" w:rsidRPr="00216E4A" w:rsidRDefault="00D113DA" w:rsidP="007758BA">
      <w:pPr>
        <w:pStyle w:val="B1"/>
      </w:pPr>
      <w:r>
        <w:t>-</w:t>
      </w:r>
      <w:r>
        <w:tab/>
      </w:r>
      <w:r w:rsidR="007758BA" w:rsidRPr="00216E4A">
        <w:t>Region 2: Canada, Brazil, Chile</w:t>
      </w:r>
      <w:r w:rsidR="000E007D">
        <w:t>, Costa Rica</w:t>
      </w:r>
      <w:r w:rsidR="005672D8" w:rsidRPr="00216E4A">
        <w:t xml:space="preserve"> (5925-7125MHz)</w:t>
      </w:r>
    </w:p>
    <w:p w14:paraId="2D17903B" w14:textId="03A4FEA3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</w:p>
    <w:p w14:paraId="22E5D5FC" w14:textId="4BA3B411" w:rsidR="007758BA" w:rsidRDefault="007758BA">
      <w:r>
        <w:t>It is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>would open the 6GHz band for the license-exempt operation</w:t>
      </w:r>
      <w:r w:rsidR="00D113DA">
        <w:t xml:space="preserve"> including the VLP mo</w:t>
      </w:r>
      <w:r w:rsidR="00D113DA">
        <w:t>d</w:t>
      </w:r>
      <w:r w:rsidR="00D113DA">
        <w:t>e</w:t>
      </w:r>
      <w:r>
        <w:t xml:space="preserve">, but the exact regulatory parameters are not completed yet. </w:t>
      </w:r>
      <w:r w:rsidR="00D113DA">
        <w:t>The US FCC has been also considering the VLP mode in the 6GHz band.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4353A072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2DE7E09D" w14:textId="35D02C25" w:rsidR="00EE5E4E" w:rsidRPr="00C402C3" w:rsidRDefault="00C402C3" w:rsidP="00C402C3">
      <w:pPr>
        <w:pStyle w:val="B1"/>
      </w:pPr>
      <w:bookmarkStart w:id="2" w:name="OLE_LINK3"/>
      <w:r w:rsidRPr="00216E4A">
        <w:t>-</w:t>
      </w:r>
      <w:r w:rsidRPr="00216E4A">
        <w:tab/>
      </w:r>
      <w:r w:rsidR="00EE5E4E" w:rsidRPr="00216E4A">
        <w:t xml:space="preserve">Analyse regulatory requirements </w:t>
      </w:r>
      <w:r w:rsidRPr="00216E4A">
        <w:t>for</w:t>
      </w:r>
      <w:r w:rsidR="00EE5E4E" w:rsidRPr="00216E4A">
        <w:t xml:space="preserve"> countries/regions that have adopted </w:t>
      </w:r>
      <w:r w:rsidR="00D113DA">
        <w:t xml:space="preserve">the VLP mode for the </w:t>
      </w:r>
      <w:r w:rsidR="00EE5E4E" w:rsidRPr="00216E4A">
        <w:t>license-exempt operation</w:t>
      </w:r>
      <w:r w:rsidR="005672D8" w:rsidRPr="00216E4A">
        <w:t xml:space="preserve"> in </w:t>
      </w:r>
      <w:r w:rsidR="00216E4A">
        <w:t xml:space="preserve">the </w:t>
      </w:r>
      <w:r w:rsidR="00D113DA">
        <w:t>6GHz band (either lower part of the 6GHz band or the full band)</w:t>
      </w:r>
      <w:r w:rsidRPr="00216E4A">
        <w:t>:</w:t>
      </w:r>
    </w:p>
    <w:p w14:paraId="1E1AE3EA" w14:textId="51F4AEDC" w:rsidR="00C402C3" w:rsidRDefault="00C402C3" w:rsidP="00C402C3">
      <w:pPr>
        <w:pStyle w:val="B2"/>
      </w:pPr>
      <w:r>
        <w:t>NOTE</w:t>
      </w:r>
      <w:r w:rsidR="005A1E34">
        <w:t xml:space="preserve"> 1</w:t>
      </w:r>
      <w:r>
        <w:t xml:space="preserve">: The </w:t>
      </w:r>
      <w:r w:rsidR="000249AD">
        <w:t xml:space="preserve">scope of the WI </w:t>
      </w:r>
      <w:r w:rsidR="00585DF0">
        <w:t xml:space="preserve">is for </w:t>
      </w:r>
      <w:r w:rsidR="000249AD">
        <w:t>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 w:rsidR="00585DF0">
        <w:t>allow usage of the VLP mode, as captured in</w:t>
      </w:r>
      <w:r>
        <w:t xml:space="preserve"> TR </w:t>
      </w:r>
      <w:proofErr w:type="gramStart"/>
      <w:r>
        <w:t>37.890;</w:t>
      </w:r>
      <w:proofErr w:type="gramEnd"/>
    </w:p>
    <w:p w14:paraId="3CC541E6" w14:textId="31FDCAE4" w:rsidR="007758BA" w:rsidRPr="00C402C3" w:rsidRDefault="007758BA" w:rsidP="00C402C3">
      <w:pPr>
        <w:pStyle w:val="B2"/>
      </w:pPr>
      <w:r w:rsidRPr="00216E4A">
        <w:lastRenderedPageBreak/>
        <w:t>NOTE</w:t>
      </w:r>
      <w:r w:rsidR="005A1E34" w:rsidRPr="00216E4A">
        <w:t xml:space="preserve"> 2</w:t>
      </w:r>
      <w:r w:rsidRPr="00216E4A">
        <w:t xml:space="preserve">: 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585DF0">
        <w:t>VLP mode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2D3A3568" w14:textId="52186D3B" w:rsidR="00585DF0" w:rsidRDefault="00585DF0" w:rsidP="00585DF0">
      <w:pPr>
        <w:pStyle w:val="B1"/>
      </w:pPr>
      <w:r>
        <w:t>-</w:t>
      </w:r>
      <w:r>
        <w:tab/>
        <w:t xml:space="preserve">Analyse applicable usage scenarios, such as client-to-client communication only or also </w:t>
      </w:r>
      <w:r w:rsidR="00614E58">
        <w:t>communication through the AP/bridge nodes.</w:t>
      </w:r>
    </w:p>
    <w:p w14:paraId="794183FB" w14:textId="77777777" w:rsidR="00614E58" w:rsidRDefault="00C402C3" w:rsidP="00585DF0">
      <w:pPr>
        <w:pStyle w:val="B1"/>
      </w:pPr>
      <w:r>
        <w:t>-</w:t>
      </w:r>
      <w:r>
        <w:tab/>
      </w:r>
      <w:r w:rsidR="00662E13" w:rsidRPr="00C402C3">
        <w:t>Depending on the regulatory requirements</w:t>
      </w:r>
      <w:r w:rsidR="00585DF0">
        <w:t xml:space="preserve"> and usage scenarios</w:t>
      </w:r>
      <w:r w:rsidR="00662E13" w:rsidRPr="00C402C3">
        <w:t xml:space="preserve">, determine </w:t>
      </w:r>
      <w:r w:rsidR="00585DF0">
        <w:t>which NS values should be added.</w:t>
      </w:r>
    </w:p>
    <w:p w14:paraId="3E3B46DE" w14:textId="629BF3F5" w:rsidR="00662E13" w:rsidRPr="00C402C3" w:rsidRDefault="00614E58" w:rsidP="00585DF0">
      <w:pPr>
        <w:pStyle w:val="B1"/>
      </w:pPr>
      <w:r>
        <w:t>-</w:t>
      </w:r>
      <w:r>
        <w:tab/>
        <w:t>Analyse whether a new power class is needed.</w:t>
      </w:r>
      <w:r w:rsidR="00585DF0">
        <w:t xml:space="preserve"> </w:t>
      </w:r>
    </w:p>
    <w:bookmarkEnd w:id="2"/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49B6F8AE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BF72BD1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52139F9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247B9287" w:rsidR="00984437" w:rsidRPr="008076FD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533375"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20FDB9E6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6GHz NR unlicensed operation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050E00F5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48F5433A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78393081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77CBE52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642321A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24CD72B8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3D43EFE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4B4222D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33F3FA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244BBDC2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2451828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29612BA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23EC731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6381BF5A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3109EDD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4A6079C6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4A266D1" w:rsidR="00843E68" w:rsidRDefault="00614E58" w:rsidP="00096478">
      <w:pPr>
        <w:rPr>
          <w:lang w:eastAsia="zh-CN"/>
        </w:rPr>
      </w:pPr>
      <w:r w:rsidRPr="00614E58">
        <w:rPr>
          <w:highlight w:val="yellow"/>
          <w:lang w:eastAsia="zh-CN"/>
        </w:rPr>
        <w:t>TBD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34AF1E3E" w:rsidR="006E1FDA" w:rsidRPr="00251D80" w:rsidRDefault="00096478" w:rsidP="0033027D">
      <w:pPr>
        <w:ind w:right="-99"/>
        <w:rPr>
          <w:i/>
        </w:rPr>
      </w:pPr>
      <w:r>
        <w:t>RAN</w:t>
      </w:r>
      <w:r w:rsidR="00614E58">
        <w:t xml:space="preserve"> WG</w:t>
      </w:r>
      <w:r>
        <w:t>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9BA87" w14:textId="77777777" w:rsidR="003540AE" w:rsidRDefault="003540AE">
      <w:r>
        <w:separator/>
      </w:r>
    </w:p>
  </w:endnote>
  <w:endnote w:type="continuationSeparator" w:id="0">
    <w:p w14:paraId="23106FC0" w14:textId="77777777" w:rsidR="003540AE" w:rsidRDefault="0035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B03E0" w14:textId="77777777" w:rsidR="003540AE" w:rsidRDefault="003540AE">
      <w:r>
        <w:separator/>
      </w:r>
    </w:p>
  </w:footnote>
  <w:footnote w:type="continuationSeparator" w:id="0">
    <w:p w14:paraId="04E75F54" w14:textId="77777777" w:rsidR="003540AE" w:rsidRDefault="00354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49AD"/>
    <w:rsid w:val="00025316"/>
    <w:rsid w:val="0003088B"/>
    <w:rsid w:val="00030BA7"/>
    <w:rsid w:val="00037C06"/>
    <w:rsid w:val="00041D2F"/>
    <w:rsid w:val="000429B5"/>
    <w:rsid w:val="00043CC1"/>
    <w:rsid w:val="00044DAE"/>
    <w:rsid w:val="0004687D"/>
    <w:rsid w:val="00052BF8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007D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40AE"/>
    <w:rsid w:val="00355CB6"/>
    <w:rsid w:val="00366257"/>
    <w:rsid w:val="00367D42"/>
    <w:rsid w:val="0038516D"/>
    <w:rsid w:val="003869D7"/>
    <w:rsid w:val="00387511"/>
    <w:rsid w:val="003A08AA"/>
    <w:rsid w:val="003A0A55"/>
    <w:rsid w:val="003A1EB0"/>
    <w:rsid w:val="003A31C3"/>
    <w:rsid w:val="003A65C8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0783A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51F6D"/>
    <w:rsid w:val="0055216E"/>
    <w:rsid w:val="00552C2C"/>
    <w:rsid w:val="005555B7"/>
    <w:rsid w:val="005562A8"/>
    <w:rsid w:val="005573BB"/>
    <w:rsid w:val="00557B2E"/>
    <w:rsid w:val="00561267"/>
    <w:rsid w:val="00561B07"/>
    <w:rsid w:val="005672D8"/>
    <w:rsid w:val="00571E3F"/>
    <w:rsid w:val="0057399A"/>
    <w:rsid w:val="00574059"/>
    <w:rsid w:val="00575F6A"/>
    <w:rsid w:val="005819A2"/>
    <w:rsid w:val="00585DF0"/>
    <w:rsid w:val="00586951"/>
    <w:rsid w:val="00590087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14E58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767E7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D5F90"/>
    <w:rsid w:val="006E0F19"/>
    <w:rsid w:val="006E1FDA"/>
    <w:rsid w:val="006E551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054E3"/>
    <w:rsid w:val="00914E6F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920"/>
    <w:rsid w:val="009E6C21"/>
    <w:rsid w:val="009F4FD8"/>
    <w:rsid w:val="009F7959"/>
    <w:rsid w:val="00A01CFF"/>
    <w:rsid w:val="00A055F8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47D90"/>
    <w:rsid w:val="00A509E6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647D"/>
    <w:rsid w:val="00AB58BF"/>
    <w:rsid w:val="00AC0381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1087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67976"/>
    <w:rsid w:val="00B706BD"/>
    <w:rsid w:val="00B73B4C"/>
    <w:rsid w:val="00B73F75"/>
    <w:rsid w:val="00B825FF"/>
    <w:rsid w:val="00B8483E"/>
    <w:rsid w:val="00B90EF1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6C82"/>
    <w:rsid w:val="00C23582"/>
    <w:rsid w:val="00C265AC"/>
    <w:rsid w:val="00C2724D"/>
    <w:rsid w:val="00C27CA9"/>
    <w:rsid w:val="00C317E7"/>
    <w:rsid w:val="00C3799C"/>
    <w:rsid w:val="00C402C3"/>
    <w:rsid w:val="00C4305E"/>
    <w:rsid w:val="00C43D1E"/>
    <w:rsid w:val="00C4433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113DA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444F"/>
    <w:rsid w:val="00DF6EBB"/>
    <w:rsid w:val="00E007C5"/>
    <w:rsid w:val="00E00DBF"/>
    <w:rsid w:val="00E0213F"/>
    <w:rsid w:val="00E033E0"/>
    <w:rsid w:val="00E05B3A"/>
    <w:rsid w:val="00E1026B"/>
    <w:rsid w:val="00E11B8A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3B6D"/>
    <w:rsid w:val="00FC6A01"/>
    <w:rsid w:val="00FD00FE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20</TotalTime>
  <Pages>4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9428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5</cp:revision>
  <cp:lastPrinted>2000-02-29T03:31:00Z</cp:lastPrinted>
  <dcterms:created xsi:type="dcterms:W3CDTF">2021-11-30T14:32:00Z</dcterms:created>
  <dcterms:modified xsi:type="dcterms:W3CDTF">2021-11-30T14:54:00Z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